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8B" w:rsidRPr="00E416A7" w:rsidRDefault="007A678B" w:rsidP="007A678B">
      <w:pPr>
        <w:pStyle w:val="8"/>
        <w:numPr>
          <w:ilvl w:val="0"/>
          <w:numId w:val="1"/>
        </w:numPr>
        <w:jc w:val="right"/>
      </w:pPr>
      <w:r w:rsidRPr="00E416A7">
        <w:t xml:space="preserve">Таблица </w:t>
      </w:r>
      <w:r>
        <w:t>69</w:t>
      </w:r>
    </w:p>
    <w:p w:rsidR="007A678B" w:rsidRPr="00914673" w:rsidRDefault="00821884" w:rsidP="007A678B">
      <w:pPr>
        <w:pStyle w:val="a4"/>
        <w:numPr>
          <w:ilvl w:val="0"/>
          <w:numId w:val="1"/>
        </w:numPr>
        <w:spacing w:after="24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Отчет об исполнении</w:t>
      </w:r>
      <w:r w:rsidR="007A678B" w:rsidRPr="00914673">
        <w:rPr>
          <w:bCs/>
          <w:sz w:val="28"/>
          <w:szCs w:val="28"/>
        </w:rPr>
        <w:t xml:space="preserve"> субсидий из бюджета Пензенской области бюджетам муниципальных образований Пензенской области </w:t>
      </w:r>
      <w:bookmarkStart w:id="0" w:name="_Hlk64464279"/>
      <w:r w:rsidR="007A678B" w:rsidRPr="00914673">
        <w:rPr>
          <w:bCs/>
          <w:sz w:val="28"/>
          <w:szCs w:val="28"/>
        </w:rPr>
        <w:t>на капитальный ремонт сетей и сооружений водоснабжения</w:t>
      </w:r>
      <w:bookmarkEnd w:id="0"/>
      <w:r w:rsidR="007A678B" w:rsidRPr="00914673">
        <w:rPr>
          <w:bCs/>
          <w:sz w:val="28"/>
          <w:szCs w:val="28"/>
        </w:rPr>
        <w:t xml:space="preserve"> в населенных пунктах Пензенской области в рамках подпрограммы </w:t>
      </w:r>
      <w:r w:rsidR="007A678B" w:rsidRPr="00914673">
        <w:rPr>
          <w:sz w:val="28"/>
          <w:szCs w:val="28"/>
        </w:rPr>
        <w:t>«</w:t>
      </w:r>
      <w:r w:rsidR="007A678B" w:rsidRPr="00914673">
        <w:rPr>
          <w:bCs/>
          <w:sz w:val="28"/>
          <w:szCs w:val="28"/>
        </w:rPr>
        <w:t>Комплексная программа модернизации и реформирования жилищно-коммунального хозяйства Пензенской области</w:t>
      </w:r>
      <w:r w:rsidR="007A678B" w:rsidRPr="00914673">
        <w:rPr>
          <w:sz w:val="28"/>
          <w:szCs w:val="28"/>
        </w:rPr>
        <w:t>»</w:t>
      </w:r>
      <w:r w:rsidR="007A678B" w:rsidRPr="00914673">
        <w:rPr>
          <w:bCs/>
          <w:sz w:val="28"/>
          <w:szCs w:val="28"/>
        </w:rPr>
        <w:t xml:space="preserve"> государственной программы Пензенской области </w:t>
      </w:r>
      <w:r w:rsidR="007A678B" w:rsidRPr="00914673">
        <w:rPr>
          <w:sz w:val="28"/>
          <w:szCs w:val="28"/>
        </w:rPr>
        <w:t>«</w:t>
      </w:r>
      <w:r w:rsidR="007A678B" w:rsidRPr="00914673">
        <w:rPr>
          <w:bCs/>
          <w:sz w:val="28"/>
          <w:szCs w:val="28"/>
        </w:rPr>
        <w:t>Обеспечение жильем и коммунальными услугами населения Пензенской области</w:t>
      </w:r>
      <w:r w:rsidR="007A678B" w:rsidRPr="00914673"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з</w:t>
      </w:r>
      <w:r w:rsidR="007A678B" w:rsidRPr="00914673">
        <w:rPr>
          <w:bCs/>
          <w:sz w:val="28"/>
          <w:szCs w:val="28"/>
        </w:rPr>
        <w:t xml:space="preserve">а 2023 год </w:t>
      </w:r>
      <w:proofErr w:type="gramEnd"/>
    </w:p>
    <w:p w:rsidR="007A678B" w:rsidRPr="00914673" w:rsidRDefault="007A678B" w:rsidP="007A678B">
      <w:pPr>
        <w:pStyle w:val="a4"/>
        <w:numPr>
          <w:ilvl w:val="0"/>
          <w:numId w:val="1"/>
        </w:numPr>
        <w:jc w:val="right"/>
        <w:rPr>
          <w:szCs w:val="24"/>
        </w:rPr>
      </w:pPr>
      <w:r w:rsidRPr="00914673">
        <w:rPr>
          <w:szCs w:val="24"/>
        </w:rPr>
        <w:t>(тыс. рублей)</w:t>
      </w: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36"/>
        <w:gridCol w:w="5167"/>
        <w:gridCol w:w="1364"/>
        <w:gridCol w:w="1376"/>
      </w:tblGrid>
      <w:tr w:rsidR="00821884" w:rsidRPr="004F02D1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bookmarkStart w:id="1" w:name="_GoBack"/>
            <w:bookmarkEnd w:id="1"/>
            <w:r w:rsidRPr="00821884">
              <w:rPr>
                <w:szCs w:val="24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21884" w:rsidRPr="004F02D1" w:rsidRDefault="00821884" w:rsidP="004F02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F02D1">
              <w:rPr>
                <w:szCs w:val="24"/>
              </w:rPr>
              <w:t>Назначено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21884" w:rsidRPr="004F02D1" w:rsidRDefault="00821884" w:rsidP="004F02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F02D1">
              <w:rPr>
                <w:szCs w:val="24"/>
              </w:rPr>
              <w:t>Исполнено</w:t>
            </w:r>
          </w:p>
        </w:tc>
      </w:tr>
      <w:tr w:rsidR="00821884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21884" w:rsidRPr="00821884" w:rsidRDefault="00821884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Башмаковский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Алексеевский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1 498,7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1 498,7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1 498,7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1 498,7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Белинский район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Камынинский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1 182,4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1 182,4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1 182,4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1 182,4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Бессоновский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Вазерский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6 411,2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6 411,2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Грабовский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6 040,2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6 040,2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12 451,4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12 451,4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Вадинский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Большелукинский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1 180,5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1 180,5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Серго-</w:t>
            </w:r>
            <w:proofErr w:type="spellStart"/>
            <w:r w:rsidRPr="00821884">
              <w:rPr>
                <w:szCs w:val="24"/>
              </w:rPr>
              <w:t>Поливановский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817,3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817,3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Рахмановский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05F95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5 792,1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05F95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5 792,1</w:t>
            </w:r>
          </w:p>
        </w:tc>
      </w:tr>
      <w:tr w:rsidR="005B6F9D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21884" w:rsidRDefault="005B6F9D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05F95" w:rsidRDefault="005B6F9D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7 789,9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B6F9D" w:rsidRPr="00805F95" w:rsidRDefault="005B6F9D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7 789,9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05F95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05F95">
              <w:rPr>
                <w:szCs w:val="24"/>
              </w:rPr>
              <w:t>Городищенский</w:t>
            </w:r>
            <w:proofErr w:type="spellEnd"/>
            <w:r w:rsidRPr="00805F95">
              <w:rPr>
                <w:szCs w:val="24"/>
              </w:rPr>
              <w:t xml:space="preserve"> район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г. Городище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2 282,0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2 282,0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Архангельский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1 904,6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1 904,6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Нижнеелюзанский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802,7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05F95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05F95">
              <w:rPr>
                <w:szCs w:val="24"/>
              </w:rPr>
              <w:t>802,7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4 989,3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4 989,3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Земетчинский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р.п</w:t>
            </w:r>
            <w:proofErr w:type="spellEnd"/>
            <w:r w:rsidRPr="00821884">
              <w:rPr>
                <w:szCs w:val="24"/>
              </w:rPr>
              <w:t>. Земетчино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3 938,6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3 938,6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Ушинский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728,4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728,4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Раевский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1 084,9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1 084,9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5 751,9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5 751,9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Иссинский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Каменно-Бродский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413,2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413,2</w:t>
            </w:r>
          </w:p>
        </w:tc>
      </w:tr>
      <w:tr w:rsidR="00497CD1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413,2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97CD1" w:rsidRPr="00821884" w:rsidRDefault="00497CD1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413,2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Камешкирский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Новошаткинский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661,8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661,8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Пестровский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595,4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595,4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1 257,2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1 257,2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Колышлейский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Названовский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801,3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801,3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Березовский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1 845,9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1 845,9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Трескинский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1 760,1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1 760,1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4 407,3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4 407,3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Кузнецкий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Комаровский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1 775,2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1 775,2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lastRenderedPageBreak/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р.п</w:t>
            </w:r>
            <w:proofErr w:type="spellEnd"/>
            <w:r w:rsidRPr="00821884">
              <w:rPr>
                <w:szCs w:val="24"/>
              </w:rPr>
              <w:t>. Верхозим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1 714,1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1 714,1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3 489,3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3 489,3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Лопатинский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Даниловский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1 830,9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1 830,9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1 830,9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1 830,9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Лунинский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Болотниковский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1 873,8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1 873,8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Ломовский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1 595,6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1 595,6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3 469,4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3 469,4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Малосердобинский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Дружаевский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1 434,2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1 434,2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Ключевский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1 587,8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1 587,8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3 022,0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3 022,0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Наровчатский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Большеколоярский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1 739,1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1 739,1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Орловский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1 104,5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1 104,5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Потодеевский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1 848,0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1 848,0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4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Скановский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965,0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965,0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5 656,6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5 656,6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Неверкинский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Березовский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931,9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931,9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Октябрьский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972,5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972,5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1 904,4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1 904,4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Нижнеломовский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Атмисский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1 017,9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1 017,9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1 017,9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1 017,9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Никольский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Ахматовский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1 493,8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1 493,8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р.п</w:t>
            </w:r>
            <w:proofErr w:type="spellEnd"/>
            <w:r w:rsidRPr="00821884">
              <w:rPr>
                <w:szCs w:val="24"/>
              </w:rPr>
              <w:t>. Сура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1 599,9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1 599,9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3 093,7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3 093,7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Пачелмский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 xml:space="preserve">Администрация </w:t>
            </w:r>
            <w:proofErr w:type="spellStart"/>
            <w:r w:rsidRPr="00821884">
              <w:rPr>
                <w:szCs w:val="24"/>
              </w:rPr>
              <w:t>Пачелмского</w:t>
            </w:r>
            <w:proofErr w:type="spellEnd"/>
            <w:r w:rsidRPr="00821884">
              <w:rPr>
                <w:szCs w:val="24"/>
              </w:rPr>
              <w:t xml:space="preserve"> района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9 330,7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9 330,7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Новотолковский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2 266,9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2 266,9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Решетинский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885,4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885,4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12 483,0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12 483,0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Пензенский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Варыпаевский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916,0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916,0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Кондольский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1 354,1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1 354,1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2 270,1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2 270,1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Сердобский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Новостуденовский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6 656,4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6 656,4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6 656,4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6 656,4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Сосновоборский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Администрация Сосновоборского района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1 609,5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1 609,5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1 609,5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1 609,5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r w:rsidRPr="00821884">
              <w:rPr>
                <w:szCs w:val="24"/>
              </w:rPr>
              <w:t>Спасский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г. Спасск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2 630,2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2 630,2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2 630,2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2 630,2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Тамалинский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 xml:space="preserve">Администрация </w:t>
            </w:r>
            <w:proofErr w:type="spellStart"/>
            <w:r w:rsidRPr="00821884">
              <w:rPr>
                <w:szCs w:val="24"/>
              </w:rPr>
              <w:t>Тамалинского</w:t>
            </w:r>
            <w:proofErr w:type="spellEnd"/>
            <w:r w:rsidRPr="00821884">
              <w:rPr>
                <w:szCs w:val="24"/>
              </w:rPr>
              <w:t xml:space="preserve"> района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1 168,8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1 168,8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1 168,8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1 168,8</w:t>
            </w:r>
          </w:p>
        </w:tc>
      </w:tr>
      <w:tr w:rsidR="007A678B" w:rsidRPr="00821884" w:rsidTr="004F02D1">
        <w:trPr>
          <w:trHeight w:val="20"/>
        </w:trPr>
        <w:tc>
          <w:tcPr>
            <w:tcW w:w="8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78B" w:rsidRPr="00821884" w:rsidRDefault="007A678B" w:rsidP="004D6681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Шемышейский</w:t>
            </w:r>
            <w:proofErr w:type="spellEnd"/>
            <w:r w:rsidRPr="00821884">
              <w:rPr>
                <w:szCs w:val="24"/>
              </w:rPr>
              <w:t xml:space="preserve"> район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lastRenderedPageBreak/>
              <w:t>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р.п</w:t>
            </w:r>
            <w:proofErr w:type="spellEnd"/>
            <w:r w:rsidRPr="00821884">
              <w:rPr>
                <w:szCs w:val="24"/>
              </w:rPr>
              <w:t>. Шемышейка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3 246,1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3 246,1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Армиевский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1 872,2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1 872,2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Старозахаркинский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  <w:lang w:val="en-US"/>
              </w:rPr>
            </w:pPr>
            <w:r w:rsidRPr="00821884">
              <w:rPr>
                <w:szCs w:val="24"/>
              </w:rPr>
              <w:t>1 397,</w:t>
            </w:r>
            <w:r w:rsidRPr="00821884">
              <w:rPr>
                <w:szCs w:val="24"/>
                <w:lang w:val="en-US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  <w:lang w:val="en-US"/>
              </w:rPr>
            </w:pPr>
            <w:r w:rsidRPr="00821884">
              <w:rPr>
                <w:szCs w:val="24"/>
              </w:rPr>
              <w:t>1 397,</w:t>
            </w:r>
            <w:r w:rsidRPr="00821884">
              <w:rPr>
                <w:szCs w:val="24"/>
                <w:lang w:val="en-US"/>
              </w:rPr>
              <w:t>2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4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Старояксарский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8 004,5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8 004,5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21884">
              <w:rPr>
                <w:szCs w:val="24"/>
              </w:rPr>
              <w:t>5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821884">
              <w:rPr>
                <w:szCs w:val="24"/>
              </w:rPr>
              <w:t>Каржимантский</w:t>
            </w:r>
            <w:proofErr w:type="spellEnd"/>
            <w:r w:rsidRPr="00821884">
              <w:rPr>
                <w:szCs w:val="24"/>
              </w:rPr>
              <w:t xml:space="preserve"> с/с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746,1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746,1</w:t>
            </w:r>
          </w:p>
        </w:tc>
      </w:tr>
      <w:tr w:rsidR="00805F95" w:rsidRPr="00821884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Итого по району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  <w:lang w:val="en-US"/>
              </w:rPr>
            </w:pPr>
            <w:r w:rsidRPr="00821884">
              <w:rPr>
                <w:szCs w:val="24"/>
              </w:rPr>
              <w:t>15 266,</w:t>
            </w:r>
            <w:r w:rsidRPr="00821884">
              <w:rPr>
                <w:szCs w:val="24"/>
                <w:lang w:val="en-US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  <w:lang w:val="en-US"/>
              </w:rPr>
            </w:pPr>
            <w:r w:rsidRPr="00821884">
              <w:rPr>
                <w:szCs w:val="24"/>
              </w:rPr>
              <w:t>15 266,</w:t>
            </w:r>
            <w:r w:rsidRPr="00821884">
              <w:rPr>
                <w:szCs w:val="24"/>
                <w:lang w:val="en-US"/>
              </w:rPr>
              <w:t>1</w:t>
            </w:r>
          </w:p>
        </w:tc>
      </w:tr>
      <w:tr w:rsidR="00805F95" w:rsidRPr="003E5C60" w:rsidTr="004F02D1">
        <w:trPr>
          <w:trHeight w:val="2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21884">
              <w:rPr>
                <w:szCs w:val="24"/>
              </w:rPr>
              <w:t>Всего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4D668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105 309,6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05F95" w:rsidRPr="00821884" w:rsidRDefault="00805F95" w:rsidP="00AB2CB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821884">
              <w:rPr>
                <w:szCs w:val="24"/>
              </w:rPr>
              <w:t>105 309,6</w:t>
            </w:r>
          </w:p>
        </w:tc>
      </w:tr>
    </w:tbl>
    <w:p w:rsidR="00505695" w:rsidRPr="00037F62" w:rsidRDefault="00505695">
      <w:pPr>
        <w:rPr>
          <w:lang w:val="en-US"/>
        </w:rPr>
      </w:pPr>
    </w:p>
    <w:sectPr w:rsidR="00505695" w:rsidRPr="00037F62" w:rsidSect="00654507">
      <w:pgSz w:w="11906" w:h="16838"/>
      <w:pgMar w:top="851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8B"/>
    <w:rsid w:val="00037F62"/>
    <w:rsid w:val="0033402B"/>
    <w:rsid w:val="003D4287"/>
    <w:rsid w:val="00497CD1"/>
    <w:rsid w:val="004F02D1"/>
    <w:rsid w:val="00505695"/>
    <w:rsid w:val="005B6F9D"/>
    <w:rsid w:val="00654507"/>
    <w:rsid w:val="007A678B"/>
    <w:rsid w:val="00805F95"/>
    <w:rsid w:val="00821884"/>
    <w:rsid w:val="0091232D"/>
    <w:rsid w:val="00AF4A94"/>
    <w:rsid w:val="00C64739"/>
    <w:rsid w:val="00D1248C"/>
    <w:rsid w:val="00DE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7A678B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A678B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A678B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A678B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A678B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A67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A67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qFormat/>
    <w:rsid w:val="007A678B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qFormat/>
    <w:rsid w:val="007A678B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qFormat/>
    <w:rsid w:val="007A678B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7A678B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7A678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A67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218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7A678B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A678B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A678B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A678B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A678B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A67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A6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A67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qFormat/>
    <w:rsid w:val="007A678B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qFormat/>
    <w:rsid w:val="007A678B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qFormat/>
    <w:rsid w:val="007A678B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7A678B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7A678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A67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218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Денисова Наталья Геннадьевна</cp:lastModifiedBy>
  <cp:revision>10</cp:revision>
  <cp:lastPrinted>2023-11-27T07:02:00Z</cp:lastPrinted>
  <dcterms:created xsi:type="dcterms:W3CDTF">2023-11-23T14:16:00Z</dcterms:created>
  <dcterms:modified xsi:type="dcterms:W3CDTF">2024-05-22T10:45:00Z</dcterms:modified>
</cp:coreProperties>
</file>